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2EB27C" w14:textId="77777777" w:rsidR="003A458B" w:rsidRDefault="003A458B">
      <w:pPr>
        <w:rPr>
          <w:b/>
          <w:lang w:val="et-EE"/>
        </w:rPr>
      </w:pPr>
      <w:bookmarkStart w:id="0" w:name="_GoBack"/>
      <w:bookmarkEnd w:id="0"/>
    </w:p>
    <w:p w14:paraId="608228C5" w14:textId="77777777" w:rsidR="00D004D5" w:rsidRPr="00860761" w:rsidRDefault="00860761">
      <w:pPr>
        <w:rPr>
          <w:b/>
          <w:sz w:val="28"/>
          <w:szCs w:val="28"/>
          <w:lang w:val="et-EE"/>
        </w:rPr>
      </w:pPr>
      <w:r>
        <w:rPr>
          <w:b/>
          <w:sz w:val="28"/>
          <w:szCs w:val="28"/>
          <w:lang w:val="et-EE"/>
        </w:rPr>
        <w:t>N</w:t>
      </w:r>
      <w:r w:rsidR="00273A40" w:rsidRPr="00860761">
        <w:rPr>
          <w:b/>
          <w:sz w:val="28"/>
          <w:szCs w:val="28"/>
          <w:lang w:val="et-EE"/>
        </w:rPr>
        <w:t>õuded tehnikale ja teenustele</w:t>
      </w:r>
    </w:p>
    <w:p w14:paraId="7C62F2CB" w14:textId="77777777" w:rsidR="003A458B" w:rsidRDefault="003A458B" w:rsidP="003A458B"/>
    <w:p w14:paraId="7B093ECB" w14:textId="1BC334AB" w:rsidR="003A458B" w:rsidRPr="00860761" w:rsidRDefault="00860761" w:rsidP="003A458B">
      <w:pPr>
        <w:pStyle w:val="Loendilik"/>
        <w:numPr>
          <w:ilvl w:val="0"/>
          <w:numId w:val="1"/>
        </w:numPr>
        <w:ind w:left="0" w:firstLine="0"/>
        <w:rPr>
          <w:b/>
        </w:rPr>
      </w:pPr>
      <w:r>
        <w:rPr>
          <w:b/>
        </w:rPr>
        <w:t>Nõuded  tehnikale ja teenus</w:t>
      </w:r>
      <w:r w:rsidR="00415F76">
        <w:rPr>
          <w:b/>
        </w:rPr>
        <w:t>t</w:t>
      </w:r>
      <w:r>
        <w:rPr>
          <w:b/>
        </w:rPr>
        <w:t>ele potitaimede masinistutamise</w:t>
      </w:r>
      <w:r w:rsidR="001A49B9">
        <w:rPr>
          <w:b/>
        </w:rPr>
        <w:t>l</w:t>
      </w:r>
    </w:p>
    <w:p w14:paraId="2CBAE510" w14:textId="77777777" w:rsidR="003A458B" w:rsidRPr="003A458B" w:rsidRDefault="003A458B" w:rsidP="003A458B">
      <w:pPr>
        <w:pStyle w:val="Loendilik"/>
        <w:ind w:left="720"/>
      </w:pPr>
    </w:p>
    <w:p w14:paraId="18F25F45" w14:textId="1A93562E" w:rsidR="003A458B" w:rsidRPr="003A458B" w:rsidRDefault="003A458B" w:rsidP="003A458B">
      <w:pPr>
        <w:jc w:val="both"/>
        <w:rPr>
          <w:lang w:val="et-EE"/>
        </w:rPr>
      </w:pPr>
      <w:r w:rsidRPr="003A458B">
        <w:rPr>
          <w:lang w:val="et-EE"/>
        </w:rPr>
        <w:t xml:space="preserve">Töövõtja peab hiljemalt 15.08.2023 omama </w:t>
      </w:r>
      <w:r w:rsidR="006A3106">
        <w:rPr>
          <w:lang w:val="et-EE"/>
        </w:rPr>
        <w:t xml:space="preserve">või kasutama lepingu alusel </w:t>
      </w:r>
      <w:r w:rsidRPr="003A458B">
        <w:rPr>
          <w:lang w:val="et-EE"/>
        </w:rPr>
        <w:t xml:space="preserve">teenuse osutamiseks kasutatavat tehnikat - </w:t>
      </w:r>
      <w:r w:rsidRPr="003A458B">
        <w:rPr>
          <w:rFonts w:ascii="Times-Roman" w:hAnsi="Times-Roman" w:cs="Times-Roman"/>
          <w:lang w:val="et-EE" w:eastAsia="et-EE"/>
        </w:rPr>
        <w:t>roomikekskavaator koos metsaistutusmasinaga</w:t>
      </w:r>
      <w:r w:rsidRPr="003A458B">
        <w:rPr>
          <w:lang w:val="et-EE"/>
        </w:rPr>
        <w:t xml:space="preserve">. </w:t>
      </w:r>
    </w:p>
    <w:p w14:paraId="253DA658" w14:textId="669DF3B2" w:rsidR="003A458B" w:rsidRPr="003A458B" w:rsidRDefault="003A458B" w:rsidP="003A458B">
      <w:pPr>
        <w:jc w:val="both"/>
        <w:rPr>
          <w:lang w:val="et-EE"/>
        </w:rPr>
      </w:pPr>
      <w:r w:rsidRPr="003A458B">
        <w:rPr>
          <w:lang w:val="et-EE"/>
        </w:rPr>
        <w:t>Kasutatava ekskavaatori erisurve suhtarv maapinnale peab olema väiksem kui 0,231 (3 kohta peale koma)</w:t>
      </w:r>
      <w:r w:rsidR="006A3106">
        <w:rPr>
          <w:lang w:val="et-EE"/>
        </w:rPr>
        <w:t xml:space="preserve"> või sellega täpselt võrdne</w:t>
      </w:r>
      <w:r w:rsidRPr="003A458B">
        <w:rPr>
          <w:lang w:val="et-EE"/>
        </w:rPr>
        <w:t xml:space="preserve">. Hankija senise kogemuse alusel suudavad nimetatud tingimustele vastavad masinad teostada töid liigniisketel pinnastel. </w:t>
      </w:r>
    </w:p>
    <w:p w14:paraId="4923545C" w14:textId="77777777" w:rsidR="003A458B" w:rsidRPr="003A458B" w:rsidRDefault="003A458B" w:rsidP="003A458B">
      <w:pPr>
        <w:jc w:val="both"/>
        <w:rPr>
          <w:lang w:val="et-EE"/>
        </w:rPr>
      </w:pPr>
      <w:r w:rsidRPr="003A458B">
        <w:rPr>
          <w:lang w:val="et-EE"/>
        </w:rPr>
        <w:t xml:space="preserve">Hankija arvutab erisurve suhtarvu järgmise näite ja valemi alusel: ekskavaatori täismass (kg) tehase andmete alusel ilma istutuspeata / (roomiku pikkus (cm) kaare tipust kaare tipuni * roomiku laius (cm) roomiku välimiste servade vahelt mõõdetuna * roomikute arv (2).) </w:t>
      </w:r>
    </w:p>
    <w:p w14:paraId="6B6837D1" w14:textId="77777777" w:rsidR="003A458B" w:rsidRPr="003A458B" w:rsidRDefault="003A458B" w:rsidP="003A458B">
      <w:pPr>
        <w:jc w:val="both"/>
        <w:rPr>
          <w:lang w:val="et-EE"/>
        </w:rPr>
      </w:pPr>
    </w:p>
    <w:p w14:paraId="18324A6F" w14:textId="77777777" w:rsidR="003A458B" w:rsidRPr="003A458B" w:rsidRDefault="003A458B" w:rsidP="003A458B">
      <w:pPr>
        <w:jc w:val="both"/>
        <w:rPr>
          <w:lang w:val="et-EE"/>
        </w:rPr>
      </w:pPr>
      <w:r w:rsidRPr="003A458B">
        <w:rPr>
          <w:lang w:val="et-EE"/>
        </w:rPr>
        <w:t xml:space="preserve">Erisurve suhtarv: </w:t>
      </w:r>
      <w:r w:rsidRPr="003A458B">
        <w:rPr>
          <w:lang w:val="et-EE"/>
        </w:rPr>
        <w:tab/>
      </w:r>
      <w:r w:rsidRPr="003A458B">
        <w:rPr>
          <w:lang w:val="et-EE"/>
        </w:rPr>
        <w:tab/>
      </w:r>
      <w:r w:rsidRPr="003A458B">
        <w:rPr>
          <w:lang w:val="et-EE"/>
        </w:rPr>
        <w:tab/>
      </w:r>
      <w:r w:rsidRPr="003A458B">
        <w:rPr>
          <w:lang w:val="et-EE"/>
        </w:rPr>
        <w:tab/>
        <w:t>Täismass (kg)</w:t>
      </w:r>
    </w:p>
    <w:p w14:paraId="5C5E4164" w14:textId="77777777" w:rsidR="003A458B" w:rsidRPr="003A458B" w:rsidRDefault="003A458B" w:rsidP="003A458B">
      <w:pPr>
        <w:jc w:val="both"/>
        <w:rPr>
          <w:lang w:val="et-EE"/>
        </w:rPr>
      </w:pPr>
      <w:r w:rsidRPr="003A458B">
        <w:rPr>
          <w:lang w:val="et-EE"/>
        </w:rPr>
        <w:tab/>
      </w:r>
      <w:r w:rsidRPr="003A458B">
        <w:rPr>
          <w:lang w:val="et-EE"/>
        </w:rPr>
        <w:tab/>
      </w:r>
      <w:r w:rsidRPr="003A458B">
        <w:rPr>
          <w:lang w:val="et-EE"/>
        </w:rPr>
        <w:tab/>
      </w:r>
      <w:r w:rsidRPr="003A458B">
        <w:rPr>
          <w:lang w:val="et-EE"/>
        </w:rPr>
        <w:tab/>
      </w:r>
      <w:r w:rsidRPr="003A458B">
        <w:rPr>
          <w:lang w:val="et-EE"/>
        </w:rPr>
        <w:tab/>
      </w:r>
      <w:r w:rsidRPr="003A458B">
        <w:rPr>
          <w:lang w:val="et-EE"/>
        </w:rPr>
        <w:tab/>
        <w:t>___________</w:t>
      </w:r>
    </w:p>
    <w:p w14:paraId="26FF7498" w14:textId="77777777" w:rsidR="003A458B" w:rsidRPr="003A458B" w:rsidRDefault="003A458B" w:rsidP="003A458B">
      <w:pPr>
        <w:jc w:val="both"/>
        <w:rPr>
          <w:lang w:val="et-EE"/>
        </w:rPr>
      </w:pPr>
      <w:r w:rsidRPr="003A458B">
        <w:rPr>
          <w:lang w:val="et-EE"/>
        </w:rPr>
        <w:tab/>
      </w:r>
      <w:r w:rsidRPr="003A458B">
        <w:rPr>
          <w:lang w:val="et-EE"/>
        </w:rPr>
        <w:tab/>
      </w:r>
      <w:r w:rsidRPr="003A458B">
        <w:rPr>
          <w:lang w:val="et-EE"/>
        </w:rPr>
        <w:tab/>
        <w:t>roomiku pikkus (cm) * roomiku laius (cm) * roomikute arv (2)</w:t>
      </w:r>
    </w:p>
    <w:p w14:paraId="3128A7D6" w14:textId="77777777" w:rsidR="003A458B" w:rsidRPr="003A458B" w:rsidRDefault="003A458B" w:rsidP="003A458B">
      <w:pPr>
        <w:jc w:val="both"/>
        <w:rPr>
          <w:lang w:val="et-EE"/>
        </w:rPr>
      </w:pPr>
    </w:p>
    <w:p w14:paraId="7FBB948E" w14:textId="77777777" w:rsidR="003A458B" w:rsidRPr="003A458B" w:rsidRDefault="003A458B" w:rsidP="003A458B">
      <w:pPr>
        <w:jc w:val="both"/>
        <w:rPr>
          <w:lang w:val="et-EE"/>
        </w:rPr>
      </w:pPr>
      <w:r w:rsidRPr="003A458B">
        <w:rPr>
          <w:lang w:val="et-EE"/>
        </w:rPr>
        <w:t>Erisurve suhtarv: 14 000 / (350 * 100 * 2) = 0,200.</w:t>
      </w:r>
    </w:p>
    <w:p w14:paraId="5A3F074B" w14:textId="77777777" w:rsidR="003A458B" w:rsidRPr="003A458B" w:rsidRDefault="003A458B" w:rsidP="003A458B">
      <w:pPr>
        <w:spacing w:after="120"/>
        <w:jc w:val="both"/>
        <w:rPr>
          <w:lang w:val="et-EE"/>
        </w:rPr>
      </w:pPr>
      <w:r w:rsidRPr="003A458B">
        <w:rPr>
          <w:lang w:val="et-EE"/>
        </w:rPr>
        <w:t xml:space="preserve">Pakkuja esitab pakkumises masina vastavad parameetrid. Juhul, kui Töövõtja hinnangul on masina täismass erinev tehasepoolsest täismassist (masina ümberehitus) või Töövõtja ei suuda teostada töid liigniisketel pinnastel, on Tellijal õigus nõuda masina kaalumist Töövõtja kuludega erisurve suhtarvu arvutamiseks.  </w:t>
      </w:r>
    </w:p>
    <w:p w14:paraId="3F079DE4" w14:textId="77777777" w:rsidR="003A458B" w:rsidRPr="003A458B" w:rsidRDefault="003A458B" w:rsidP="003A458B">
      <w:pPr>
        <w:spacing w:after="120"/>
        <w:jc w:val="both"/>
        <w:rPr>
          <w:lang w:val="et-EE"/>
        </w:rPr>
      </w:pPr>
      <w:r w:rsidRPr="003A458B">
        <w:rPr>
          <w:lang w:val="et-EE"/>
        </w:rPr>
        <w:t xml:space="preserve">Ekskavaatoril peab olema kännustikus töötamiseks sobiv kõrgendatud kliirens. </w:t>
      </w:r>
    </w:p>
    <w:p w14:paraId="2240FEE9" w14:textId="15838BE7" w:rsidR="003A458B" w:rsidRPr="003A458B" w:rsidRDefault="003A458B" w:rsidP="003A458B">
      <w:pPr>
        <w:spacing w:after="120"/>
        <w:jc w:val="both"/>
        <w:rPr>
          <w:lang w:val="et-EE"/>
        </w:rPr>
      </w:pPr>
      <w:r w:rsidRPr="003A458B">
        <w:rPr>
          <w:lang w:val="et-EE"/>
        </w:rPr>
        <w:t>Istutusmasin on varustatud vee</w:t>
      </w:r>
      <w:r w:rsidR="00783140">
        <w:rPr>
          <w:lang w:val="et-EE"/>
        </w:rPr>
        <w:t>-</w:t>
      </w:r>
      <w:r w:rsidRPr="003A458B">
        <w:rPr>
          <w:lang w:val="et-EE"/>
        </w:rPr>
        <w:t xml:space="preserve"> ja õhkpuhastamise süsteemidega ning taimede kassetiga taimede etteandmiseks. Ekskavaatori tagaosas peab olema raam, missugune võimaldab kaasa võtta töövahetuseks vajaliku taimevaru.</w:t>
      </w:r>
    </w:p>
    <w:p w14:paraId="327FE445" w14:textId="77777777" w:rsidR="003A458B" w:rsidRPr="003A458B" w:rsidRDefault="003A458B" w:rsidP="003A458B">
      <w:pPr>
        <w:spacing w:after="120"/>
        <w:jc w:val="both"/>
        <w:rPr>
          <w:lang w:val="et-EE"/>
        </w:rPr>
      </w:pPr>
      <w:r w:rsidRPr="003A458B">
        <w:rPr>
          <w:lang w:val="et-EE"/>
        </w:rPr>
        <w:t>Tööde käigus ei tohi kahjustada langile kasvama jäetud puid ega looduskeskkonda, samuti maapinda (v.a mineraliseeritav pind, mida töödeldakse istutusmasinaga).</w:t>
      </w:r>
    </w:p>
    <w:p w14:paraId="6F650AAC" w14:textId="77777777" w:rsidR="003A458B" w:rsidRPr="003A458B" w:rsidRDefault="003A458B" w:rsidP="003A458B">
      <w:pPr>
        <w:pStyle w:val="Kommentaaritekst"/>
        <w:spacing w:after="120"/>
        <w:jc w:val="both"/>
      </w:pPr>
      <w:r w:rsidRPr="003A458B">
        <w:rPr>
          <w:sz w:val="24"/>
          <w:szCs w:val="24"/>
        </w:rPr>
        <w:t>Töövõtja peab varustama vajadusel töötajad riistvaraga, millega on võimalik ja kohustuslik elektrooniliselt vastu võtta tellija poolt saadetavaid tööobjekti andmeid, kaardipilti ja mille abil on võimalik ja kohustuslik saata tellijale andmeid tehtud tööde ja proovitükkide osas, järgida töötamisel tööobjekti piire ja teostada muid tellija poolt antud tarkvara funktsioonides ettenähtud toiminguid. Tarkvara annab RMK töövõtjale tasuta kasutamiseks. Riistvara minimaalsed nõuded on:</w:t>
      </w:r>
      <w:r w:rsidRPr="003A458B">
        <w:t xml:space="preserve"> </w:t>
      </w:r>
    </w:p>
    <w:p w14:paraId="12576000" w14:textId="77777777" w:rsidR="003A458B" w:rsidRPr="003A458B" w:rsidRDefault="003A458B" w:rsidP="003A458B">
      <w:pPr>
        <w:spacing w:after="0" w:line="240" w:lineRule="auto"/>
        <w:jc w:val="both"/>
        <w:rPr>
          <w:lang w:val="et-EE"/>
        </w:rPr>
      </w:pPr>
      <w:r w:rsidRPr="003A458B">
        <w:rPr>
          <w:lang w:val="et-EE"/>
        </w:rPr>
        <w:t>1) puutetundlik nutitelefon või tahvelarvuti;</w:t>
      </w:r>
    </w:p>
    <w:p w14:paraId="3D0A88B0" w14:textId="77777777" w:rsidR="003A458B" w:rsidRPr="003A458B" w:rsidRDefault="003A458B" w:rsidP="003A458B">
      <w:pPr>
        <w:spacing w:after="0" w:line="240" w:lineRule="auto"/>
        <w:jc w:val="both"/>
        <w:rPr>
          <w:lang w:val="et-EE"/>
        </w:rPr>
      </w:pPr>
      <w:r w:rsidRPr="003A458B">
        <w:rPr>
          <w:lang w:val="et-EE"/>
        </w:rPr>
        <w:t>2) vähemalt operatsioonisüsteem Android 6,0;</w:t>
      </w:r>
    </w:p>
    <w:p w14:paraId="582A939D" w14:textId="77777777" w:rsidR="003A458B" w:rsidRPr="003A458B" w:rsidRDefault="003A458B" w:rsidP="003A458B">
      <w:pPr>
        <w:spacing w:after="120" w:line="240" w:lineRule="auto"/>
        <w:jc w:val="both"/>
        <w:rPr>
          <w:lang w:val="et-EE"/>
        </w:rPr>
      </w:pPr>
      <w:r w:rsidRPr="003A458B">
        <w:rPr>
          <w:lang w:val="et-EE"/>
        </w:rPr>
        <w:t>3) vähemalt 3G võrguühendus;</w:t>
      </w:r>
    </w:p>
    <w:p w14:paraId="746DD968" w14:textId="77777777" w:rsidR="003A458B" w:rsidRPr="003A458B" w:rsidRDefault="003A458B" w:rsidP="003A458B">
      <w:pPr>
        <w:spacing w:after="120"/>
        <w:jc w:val="both"/>
        <w:rPr>
          <w:lang w:val="et-EE"/>
        </w:rPr>
      </w:pPr>
      <w:r w:rsidRPr="003A458B">
        <w:rPr>
          <w:lang w:val="et-EE"/>
        </w:rPr>
        <w:t xml:space="preserve">Varustama kõik Tellijale teenust osutavad traktorid positsioneerimise riist- ja tarkvaraga, mis tagab traktorite asukohaseire ning võimaldab Tellijal arvutada tehtud tööde katvust tööobjekti sees. Enne töödega alustamist </w:t>
      </w:r>
      <w:r w:rsidRPr="003A458B">
        <w:rPr>
          <w:lang w:val="et-EE"/>
        </w:rPr>
        <w:lastRenderedPageBreak/>
        <w:t>väljastab Tellija Töövõtjale traktori positsioneerimiseks GPS seadme, mille Töövõtja kinnitab enda masinale ning peab tagama seadme sisse lülitamise töötamisel Tellija tööobjektidel. Lepingu perioodi lõppedes Töövõtja tagastab selle GPS seadme Tellijale.</w:t>
      </w:r>
    </w:p>
    <w:p w14:paraId="353A4FC9" w14:textId="549AE8ED" w:rsidR="003A458B" w:rsidRPr="003A458B" w:rsidRDefault="003A458B" w:rsidP="003A458B">
      <w:pPr>
        <w:spacing w:after="120"/>
        <w:jc w:val="both"/>
        <w:rPr>
          <w:lang w:val="et-EE"/>
        </w:rPr>
      </w:pPr>
      <w:r w:rsidRPr="003A458B">
        <w:rPr>
          <w:lang w:val="et-EE"/>
        </w:rPr>
        <w:t xml:space="preserve">Varustama kõik Tellijale teenust osutavad </w:t>
      </w:r>
      <w:r w:rsidR="004F5C2C">
        <w:rPr>
          <w:lang w:val="et-EE"/>
        </w:rPr>
        <w:t>ekskavaatorid</w:t>
      </w:r>
      <w:r w:rsidR="004F5C2C" w:rsidRPr="003A458B">
        <w:rPr>
          <w:lang w:val="et-EE"/>
        </w:rPr>
        <w:t xml:space="preserve"> </w:t>
      </w:r>
      <w:r w:rsidRPr="003A458B">
        <w:rPr>
          <w:lang w:val="et-EE"/>
        </w:rPr>
        <w:t>istutatud taimede/valmistatud istutusmätaste loenduriga, mis võimaldab Tellijale edastada informatsiooni istutatud taimede/valmistatud mätaste koguste kohta.</w:t>
      </w:r>
    </w:p>
    <w:p w14:paraId="1913A62B" w14:textId="2D8C1838" w:rsidR="003A458B" w:rsidRPr="003A458B" w:rsidRDefault="003A458B" w:rsidP="003A458B">
      <w:pPr>
        <w:spacing w:after="120"/>
        <w:jc w:val="both"/>
        <w:rPr>
          <w:lang w:val="et-EE"/>
        </w:rPr>
      </w:pPr>
      <w:r w:rsidRPr="003A458B">
        <w:rPr>
          <w:lang w:val="et-EE"/>
        </w:rPr>
        <w:t>Masinistutuse tööde teostamise periood: maapind sulanud, ööpäeva keskmine õhutemperatuur sobilik metsaistutuseks.</w:t>
      </w:r>
      <w:r w:rsidR="00FA28C1">
        <w:rPr>
          <w:lang w:val="et-EE"/>
        </w:rPr>
        <w:t xml:space="preserve"> Eeldatav </w:t>
      </w:r>
      <w:r w:rsidR="00DE2719">
        <w:rPr>
          <w:lang w:val="et-EE"/>
        </w:rPr>
        <w:t xml:space="preserve">ajaline </w:t>
      </w:r>
      <w:r w:rsidR="00FA28C1">
        <w:rPr>
          <w:lang w:val="et-EE"/>
        </w:rPr>
        <w:t xml:space="preserve">periood kirjeldatakse hankedokumendis. </w:t>
      </w:r>
    </w:p>
    <w:p w14:paraId="21DA726D" w14:textId="77777777" w:rsidR="003A458B" w:rsidRPr="00016040" w:rsidRDefault="003A458B" w:rsidP="00016040">
      <w:pPr>
        <w:spacing w:after="120"/>
        <w:jc w:val="both"/>
        <w:rPr>
          <w:lang w:val="et-EE"/>
        </w:rPr>
      </w:pPr>
      <w:r w:rsidRPr="003A458B">
        <w:rPr>
          <w:lang w:val="et-EE"/>
        </w:rPr>
        <w:t xml:space="preserve">Tööde teostamisel tuleb järgida RMK keskkonnanõudeid metsatöödel, mis moodustab lepingu lisa. </w:t>
      </w:r>
    </w:p>
    <w:p w14:paraId="546478EB" w14:textId="77777777" w:rsidR="003A458B" w:rsidRPr="00226935" w:rsidRDefault="003A458B" w:rsidP="003A458B">
      <w:pPr>
        <w:jc w:val="both"/>
        <w:rPr>
          <w:noProof/>
          <w:lang w:eastAsia="et-EE"/>
        </w:rPr>
      </w:pPr>
      <w:r w:rsidRPr="00226935">
        <w:rPr>
          <w:noProof/>
          <w:lang w:val="et-EE" w:eastAsia="et-EE"/>
        </w:rPr>
        <w:drawing>
          <wp:inline distT="0" distB="0" distL="0" distR="0" wp14:anchorId="7B1FA7AD" wp14:editId="087097C1">
            <wp:extent cx="3965686" cy="5288280"/>
            <wp:effectExtent l="0" t="0" r="0" b="7620"/>
            <wp:docPr id="1" name="Pilt 1" descr="C:\Users\Ilmar\AppData\Local\Microsoft\Windows\Temporary Internet Files\Content.Outlook\LBO3WUQN\20180814_072804_resized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lmar\AppData\Local\Microsoft\Windows\Temporary Internet Files\Content.Outlook\LBO3WUQN\20180814_072804_resized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68589" cy="5292151"/>
                    </a:xfrm>
                    <a:prstGeom prst="rect">
                      <a:avLst/>
                    </a:prstGeom>
                    <a:noFill/>
                    <a:ln>
                      <a:noFill/>
                    </a:ln>
                  </pic:spPr>
                </pic:pic>
              </a:graphicData>
            </a:graphic>
          </wp:inline>
        </w:drawing>
      </w:r>
      <w:r w:rsidR="00016040">
        <w:rPr>
          <w:noProof/>
          <w:lang w:eastAsia="et-EE"/>
        </w:rPr>
        <w:t xml:space="preserve"> </w:t>
      </w:r>
      <w:r w:rsidR="00016040" w:rsidRPr="00016040">
        <w:rPr>
          <w:noProof/>
          <w:sz w:val="20"/>
          <w:szCs w:val="20"/>
          <w:lang w:eastAsia="et-EE"/>
        </w:rPr>
        <w:t>JOONIS 1</w:t>
      </w:r>
    </w:p>
    <w:p w14:paraId="2D7FA77D" w14:textId="77777777" w:rsidR="003A458B" w:rsidRPr="00226935" w:rsidRDefault="003A458B" w:rsidP="003A458B">
      <w:pPr>
        <w:jc w:val="both"/>
        <w:rPr>
          <w:sz w:val="16"/>
          <w:szCs w:val="16"/>
        </w:rPr>
      </w:pPr>
      <w:r w:rsidRPr="00226935">
        <w:rPr>
          <w:sz w:val="16"/>
          <w:szCs w:val="16"/>
        </w:rPr>
        <w:t xml:space="preserve">                                                                                                                                                                                        </w:t>
      </w:r>
      <w:r w:rsidR="00016040">
        <w:rPr>
          <w:sz w:val="16"/>
          <w:szCs w:val="16"/>
        </w:rPr>
        <w:t xml:space="preserve">                               </w:t>
      </w:r>
    </w:p>
    <w:p w14:paraId="15493144" w14:textId="77777777" w:rsidR="003A458B" w:rsidRPr="00226935" w:rsidRDefault="003A458B" w:rsidP="003A458B">
      <w:pPr>
        <w:jc w:val="both"/>
        <w:rPr>
          <w:sz w:val="16"/>
          <w:szCs w:val="16"/>
        </w:rPr>
      </w:pPr>
      <w:r w:rsidRPr="00226935">
        <w:rPr>
          <w:sz w:val="16"/>
          <w:szCs w:val="16"/>
        </w:rPr>
        <w:t xml:space="preserve">                                                                                                                                                                                                                        </w:t>
      </w:r>
    </w:p>
    <w:p w14:paraId="33F3C2CA" w14:textId="77777777" w:rsidR="003A458B" w:rsidRPr="00226935" w:rsidRDefault="003A458B" w:rsidP="003A458B">
      <w:pPr>
        <w:jc w:val="both"/>
        <w:rPr>
          <w:sz w:val="16"/>
          <w:szCs w:val="16"/>
        </w:rPr>
      </w:pPr>
    </w:p>
    <w:p w14:paraId="298484FE" w14:textId="77777777" w:rsidR="003A458B" w:rsidRPr="00226935" w:rsidRDefault="003A458B" w:rsidP="003A458B">
      <w:pPr>
        <w:jc w:val="both"/>
        <w:rPr>
          <w:noProof/>
          <w:lang w:eastAsia="et-EE"/>
        </w:rPr>
      </w:pPr>
      <w:r w:rsidRPr="00226935">
        <w:rPr>
          <w:noProof/>
          <w:lang w:val="et-EE" w:eastAsia="et-EE"/>
        </w:rPr>
        <w:lastRenderedPageBreak/>
        <w:drawing>
          <wp:inline distT="0" distB="0" distL="0" distR="0" wp14:anchorId="627A7CFC" wp14:editId="1019C064">
            <wp:extent cx="4323778" cy="5765800"/>
            <wp:effectExtent l="0" t="0" r="635" b="6350"/>
            <wp:docPr id="2" name="Pilt 2" descr="C:\Users\Ilmar\AppData\Local\Microsoft\Windows\Temporary Internet Files\Content.Outlook\LBO3WUQN\20180503_151928_resized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lmar\AppData\Local\Microsoft\Windows\Temporary Internet Files\Content.Outlook\LBO3WUQN\20180503_151928_resized_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25941" cy="5768684"/>
                    </a:xfrm>
                    <a:prstGeom prst="rect">
                      <a:avLst/>
                    </a:prstGeom>
                    <a:noFill/>
                    <a:ln>
                      <a:noFill/>
                    </a:ln>
                  </pic:spPr>
                </pic:pic>
              </a:graphicData>
            </a:graphic>
          </wp:inline>
        </w:drawing>
      </w:r>
    </w:p>
    <w:p w14:paraId="5BEED44C" w14:textId="77777777" w:rsidR="003A458B" w:rsidRDefault="003A458B">
      <w:pPr>
        <w:rPr>
          <w:b/>
          <w:lang w:val="et-EE"/>
        </w:rPr>
      </w:pPr>
    </w:p>
    <w:p w14:paraId="74534125" w14:textId="77777777" w:rsidR="006961A2" w:rsidRDefault="006961A2">
      <w:pPr>
        <w:rPr>
          <w:b/>
          <w:lang w:val="et-EE"/>
        </w:rPr>
      </w:pPr>
    </w:p>
    <w:p w14:paraId="38F72AF8" w14:textId="77777777" w:rsidR="006961A2" w:rsidRDefault="006961A2">
      <w:pPr>
        <w:rPr>
          <w:b/>
          <w:lang w:val="et-EE"/>
        </w:rPr>
      </w:pPr>
    </w:p>
    <w:p w14:paraId="7D382FC0" w14:textId="77777777" w:rsidR="006961A2" w:rsidRDefault="006961A2">
      <w:pPr>
        <w:rPr>
          <w:b/>
          <w:lang w:val="et-EE"/>
        </w:rPr>
      </w:pPr>
    </w:p>
    <w:p w14:paraId="6F8CD9C6" w14:textId="77777777" w:rsidR="006961A2" w:rsidRDefault="006961A2">
      <w:pPr>
        <w:rPr>
          <w:b/>
          <w:lang w:val="et-EE"/>
        </w:rPr>
      </w:pPr>
    </w:p>
    <w:p w14:paraId="098B790B" w14:textId="77777777" w:rsidR="006961A2" w:rsidRDefault="006961A2">
      <w:pPr>
        <w:rPr>
          <w:b/>
          <w:lang w:val="et-EE"/>
        </w:rPr>
      </w:pPr>
    </w:p>
    <w:p w14:paraId="46AF5511" w14:textId="77777777" w:rsidR="006961A2" w:rsidRDefault="006961A2">
      <w:pPr>
        <w:rPr>
          <w:b/>
          <w:lang w:val="et-EE"/>
        </w:rPr>
      </w:pPr>
    </w:p>
    <w:p w14:paraId="4F5F3E3F" w14:textId="77777777" w:rsidR="0069633E" w:rsidRDefault="0069633E">
      <w:pPr>
        <w:rPr>
          <w:b/>
          <w:lang w:val="et-EE"/>
        </w:rPr>
      </w:pPr>
    </w:p>
    <w:p w14:paraId="13E3E542" w14:textId="77777777" w:rsidR="0069633E" w:rsidRDefault="0069633E">
      <w:pPr>
        <w:rPr>
          <w:b/>
          <w:lang w:val="et-EE"/>
        </w:rPr>
      </w:pPr>
    </w:p>
    <w:p w14:paraId="28DEDDCF" w14:textId="77777777" w:rsidR="006961A2" w:rsidRDefault="006961A2" w:rsidP="006961A2">
      <w:pPr>
        <w:pStyle w:val="Loendilik"/>
        <w:ind w:left="720"/>
        <w:rPr>
          <w:b/>
        </w:rPr>
      </w:pPr>
    </w:p>
    <w:p w14:paraId="08F016F5" w14:textId="55E6B033" w:rsidR="0069633E" w:rsidRDefault="0069633E" w:rsidP="0069633E">
      <w:pPr>
        <w:pStyle w:val="Loendilik"/>
        <w:numPr>
          <w:ilvl w:val="0"/>
          <w:numId w:val="1"/>
        </w:numPr>
        <w:rPr>
          <w:b/>
        </w:rPr>
      </w:pPr>
      <w:r w:rsidRPr="0069633E">
        <w:rPr>
          <w:b/>
        </w:rPr>
        <w:t>Nõuded tehnikale ja operaatoritele raie- ja kokkuveoteenusel</w:t>
      </w:r>
    </w:p>
    <w:p w14:paraId="08F655D1" w14:textId="16C782CF" w:rsidR="004571BA" w:rsidRDefault="004571BA" w:rsidP="000813D5">
      <w:pPr>
        <w:rPr>
          <w:rFonts w:eastAsia="Calibri"/>
        </w:rPr>
      </w:pPr>
    </w:p>
    <w:tbl>
      <w:tblPr>
        <w:tblStyle w:val="Kontuurtabel"/>
        <w:tblW w:w="0" w:type="auto"/>
        <w:tblLook w:val="04A0" w:firstRow="1" w:lastRow="0" w:firstColumn="1" w:lastColumn="0" w:noHBand="0" w:noVBand="1"/>
      </w:tblPr>
      <w:tblGrid>
        <w:gridCol w:w="2207"/>
        <w:gridCol w:w="4838"/>
        <w:gridCol w:w="2015"/>
      </w:tblGrid>
      <w:tr w:rsidR="004571BA" w:rsidRPr="00E77958" w14:paraId="55FE9833" w14:textId="77777777" w:rsidTr="00142CC8">
        <w:trPr>
          <w:trHeight w:val="264"/>
        </w:trPr>
        <w:tc>
          <w:tcPr>
            <w:tcW w:w="9060" w:type="dxa"/>
            <w:gridSpan w:val="3"/>
            <w:noWrap/>
            <w:hideMark/>
          </w:tcPr>
          <w:p w14:paraId="6D46F3A9" w14:textId="77777777" w:rsidR="004571BA" w:rsidRPr="00E77958" w:rsidRDefault="004571BA" w:rsidP="00142CC8">
            <w:pPr>
              <w:spacing w:after="160" w:line="259" w:lineRule="auto"/>
              <w:jc w:val="center"/>
              <w:rPr>
                <w:rFonts w:eastAsia="Calibri"/>
                <w:b/>
                <w:bCs/>
                <w:szCs w:val="22"/>
                <w:lang w:eastAsia="en-US"/>
              </w:rPr>
            </w:pPr>
            <w:r w:rsidRPr="00E77958">
              <w:rPr>
                <w:rFonts w:eastAsia="Calibri"/>
                <w:b/>
                <w:bCs/>
                <w:szCs w:val="22"/>
                <w:lang w:eastAsia="en-US"/>
              </w:rPr>
              <w:t>NÕUDED TEHNIKALE JA OPERAATORITELE</w:t>
            </w:r>
          </w:p>
        </w:tc>
      </w:tr>
      <w:tr w:rsidR="004571BA" w:rsidRPr="00E77958" w14:paraId="6C357900" w14:textId="77777777" w:rsidTr="00142CC8">
        <w:trPr>
          <w:trHeight w:val="398"/>
        </w:trPr>
        <w:tc>
          <w:tcPr>
            <w:tcW w:w="2207" w:type="dxa"/>
            <w:noWrap/>
            <w:hideMark/>
          </w:tcPr>
          <w:p w14:paraId="2321B578" w14:textId="77777777" w:rsidR="004571BA" w:rsidRPr="00E77958" w:rsidRDefault="004571BA" w:rsidP="00142CC8">
            <w:pPr>
              <w:spacing w:after="160" w:line="259" w:lineRule="auto"/>
              <w:jc w:val="center"/>
              <w:rPr>
                <w:rFonts w:eastAsia="Calibri"/>
                <w:b/>
                <w:bCs/>
                <w:szCs w:val="22"/>
                <w:lang w:eastAsia="en-US"/>
              </w:rPr>
            </w:pPr>
            <w:r w:rsidRPr="00E77958">
              <w:rPr>
                <w:rFonts w:eastAsia="Calibri"/>
                <w:b/>
                <w:bCs/>
                <w:szCs w:val="22"/>
                <w:lang w:eastAsia="en-US"/>
              </w:rPr>
              <w:t>Masin</w:t>
            </w:r>
          </w:p>
        </w:tc>
        <w:tc>
          <w:tcPr>
            <w:tcW w:w="4838" w:type="dxa"/>
            <w:hideMark/>
          </w:tcPr>
          <w:p w14:paraId="5F3B875F" w14:textId="77777777" w:rsidR="004571BA" w:rsidRPr="00E77958" w:rsidRDefault="004571BA" w:rsidP="00142CC8">
            <w:pPr>
              <w:spacing w:after="160" w:line="259" w:lineRule="auto"/>
              <w:jc w:val="center"/>
              <w:rPr>
                <w:rFonts w:eastAsia="Calibri"/>
                <w:b/>
                <w:bCs/>
                <w:szCs w:val="22"/>
                <w:lang w:eastAsia="en-US"/>
              </w:rPr>
            </w:pPr>
            <w:r w:rsidRPr="00E77958">
              <w:rPr>
                <w:rFonts w:eastAsia="Calibri"/>
                <w:b/>
                <w:bCs/>
                <w:szCs w:val="22"/>
                <w:lang w:eastAsia="en-US"/>
              </w:rPr>
              <w:t>N</w:t>
            </w:r>
            <w:r>
              <w:rPr>
                <w:rFonts w:eastAsia="Calibri"/>
                <w:b/>
                <w:bCs/>
                <w:szCs w:val="22"/>
                <w:lang w:eastAsia="en-US"/>
              </w:rPr>
              <w:t>õue</w:t>
            </w:r>
          </w:p>
        </w:tc>
        <w:tc>
          <w:tcPr>
            <w:tcW w:w="2015" w:type="dxa"/>
            <w:noWrap/>
            <w:hideMark/>
          </w:tcPr>
          <w:p w14:paraId="09C52BFF" w14:textId="77777777" w:rsidR="004571BA" w:rsidRPr="00E77958" w:rsidRDefault="004571BA" w:rsidP="00142CC8">
            <w:pPr>
              <w:spacing w:after="160" w:line="259" w:lineRule="auto"/>
              <w:jc w:val="center"/>
              <w:rPr>
                <w:rFonts w:eastAsia="Calibri"/>
                <w:b/>
                <w:bCs/>
                <w:szCs w:val="22"/>
                <w:lang w:eastAsia="en-US"/>
              </w:rPr>
            </w:pPr>
            <w:r w:rsidRPr="00E77958">
              <w:rPr>
                <w:rFonts w:eastAsia="Calibri"/>
                <w:b/>
                <w:bCs/>
                <w:szCs w:val="22"/>
                <w:lang w:eastAsia="en-US"/>
              </w:rPr>
              <w:t>Vastavus</w:t>
            </w:r>
          </w:p>
        </w:tc>
      </w:tr>
      <w:tr w:rsidR="004571BA" w:rsidRPr="00E77958" w14:paraId="498573EE" w14:textId="77777777" w:rsidTr="00142CC8">
        <w:trPr>
          <w:trHeight w:val="645"/>
        </w:trPr>
        <w:tc>
          <w:tcPr>
            <w:tcW w:w="2207" w:type="dxa"/>
            <w:noWrap/>
            <w:hideMark/>
          </w:tcPr>
          <w:p w14:paraId="5A6FEB03" w14:textId="77777777" w:rsidR="004571BA" w:rsidRPr="00E77958" w:rsidRDefault="004571BA" w:rsidP="00142CC8">
            <w:pPr>
              <w:spacing w:after="160" w:line="259" w:lineRule="auto"/>
              <w:rPr>
                <w:rFonts w:eastAsia="Calibri"/>
                <w:szCs w:val="22"/>
                <w:lang w:eastAsia="en-US"/>
              </w:rPr>
            </w:pPr>
            <w:r>
              <w:rPr>
                <w:rFonts w:eastAsia="Calibri"/>
                <w:szCs w:val="22"/>
                <w:lang w:eastAsia="en-US"/>
              </w:rPr>
              <w:t>Giljotiin</w:t>
            </w:r>
          </w:p>
        </w:tc>
        <w:tc>
          <w:tcPr>
            <w:tcW w:w="4838" w:type="dxa"/>
            <w:hideMark/>
          </w:tcPr>
          <w:p w14:paraId="1297AF3B" w14:textId="77777777" w:rsidR="004571BA" w:rsidRPr="00E77958" w:rsidRDefault="004571BA" w:rsidP="00142CC8">
            <w:pPr>
              <w:spacing w:after="160" w:line="259" w:lineRule="auto"/>
              <w:rPr>
                <w:rFonts w:eastAsia="Calibri"/>
                <w:szCs w:val="22"/>
                <w:lang w:eastAsia="en-US"/>
              </w:rPr>
            </w:pPr>
            <w:r>
              <w:rPr>
                <w:rFonts w:eastAsia="Calibri"/>
                <w:szCs w:val="22"/>
                <w:lang w:eastAsia="en-US"/>
              </w:rPr>
              <w:t>Giljotiini</w:t>
            </w:r>
            <w:r w:rsidRPr="00E77958">
              <w:rPr>
                <w:rFonts w:eastAsia="Calibri"/>
                <w:szCs w:val="22"/>
                <w:lang w:eastAsia="en-US"/>
              </w:rPr>
              <w:t xml:space="preserve"> maksimaalne mass kg standardkomplektsusel</w:t>
            </w:r>
          </w:p>
        </w:tc>
        <w:tc>
          <w:tcPr>
            <w:tcW w:w="2015" w:type="dxa"/>
            <w:noWrap/>
            <w:hideMark/>
          </w:tcPr>
          <w:p w14:paraId="602A1571" w14:textId="77777777" w:rsidR="004571BA" w:rsidRPr="00E77958" w:rsidRDefault="004571BA" w:rsidP="00142CC8">
            <w:pPr>
              <w:spacing w:after="160" w:line="259" w:lineRule="auto"/>
              <w:jc w:val="center"/>
              <w:rPr>
                <w:rFonts w:eastAsia="Calibri"/>
                <w:szCs w:val="22"/>
                <w:lang w:eastAsia="en-US"/>
              </w:rPr>
            </w:pPr>
            <w:r w:rsidRPr="00CD68B9">
              <w:rPr>
                <w:rFonts w:eastAsia="Calibri"/>
                <w:szCs w:val="22"/>
                <w:lang w:eastAsia="en-US"/>
              </w:rPr>
              <w:t>Kasutatava ekskavaatori erisurve suhtarv maapinnale peab olema väiksem võrdne kui 0,231</w:t>
            </w:r>
          </w:p>
        </w:tc>
      </w:tr>
      <w:tr w:rsidR="004571BA" w:rsidRPr="00E77958" w14:paraId="5A8B3948" w14:textId="77777777" w:rsidTr="00142CC8">
        <w:trPr>
          <w:trHeight w:val="302"/>
        </w:trPr>
        <w:tc>
          <w:tcPr>
            <w:tcW w:w="2207" w:type="dxa"/>
            <w:noWrap/>
            <w:hideMark/>
          </w:tcPr>
          <w:p w14:paraId="1FBD502C" w14:textId="77777777" w:rsidR="004571BA" w:rsidRPr="00E77958" w:rsidRDefault="004571BA" w:rsidP="00142CC8">
            <w:pPr>
              <w:spacing w:after="160" w:line="259" w:lineRule="auto"/>
              <w:rPr>
                <w:rFonts w:eastAsia="Calibri"/>
                <w:szCs w:val="22"/>
                <w:lang w:eastAsia="en-US"/>
              </w:rPr>
            </w:pPr>
            <w:r>
              <w:rPr>
                <w:rFonts w:eastAsia="Calibri"/>
                <w:szCs w:val="22"/>
                <w:lang w:eastAsia="en-US"/>
              </w:rPr>
              <w:t>Giljotiin</w:t>
            </w:r>
          </w:p>
        </w:tc>
        <w:tc>
          <w:tcPr>
            <w:tcW w:w="4838" w:type="dxa"/>
            <w:hideMark/>
          </w:tcPr>
          <w:p w14:paraId="3CB9723D" w14:textId="77777777" w:rsidR="004571BA" w:rsidRPr="00E77958" w:rsidRDefault="004571BA" w:rsidP="00142CC8">
            <w:pPr>
              <w:spacing w:after="160" w:line="259" w:lineRule="auto"/>
              <w:rPr>
                <w:rFonts w:eastAsia="Calibri"/>
                <w:szCs w:val="22"/>
                <w:lang w:eastAsia="en-US"/>
              </w:rPr>
            </w:pPr>
            <w:r>
              <w:rPr>
                <w:rFonts w:eastAsia="Calibri"/>
                <w:szCs w:val="22"/>
                <w:lang w:eastAsia="en-US"/>
              </w:rPr>
              <w:t>Giljotiini</w:t>
            </w:r>
            <w:r w:rsidRPr="00E77958">
              <w:rPr>
                <w:rFonts w:eastAsia="Calibri"/>
                <w:szCs w:val="22"/>
                <w:lang w:eastAsia="en-US"/>
              </w:rPr>
              <w:t xml:space="preserve"> maksimaalne laius standardkompleksusel, mm</w:t>
            </w:r>
          </w:p>
        </w:tc>
        <w:tc>
          <w:tcPr>
            <w:tcW w:w="2015" w:type="dxa"/>
            <w:noWrap/>
            <w:hideMark/>
          </w:tcPr>
          <w:p w14:paraId="3160683A"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puudub piirang</w:t>
            </w:r>
          </w:p>
        </w:tc>
      </w:tr>
      <w:tr w:rsidR="004571BA" w:rsidRPr="00E77958" w14:paraId="692F05B9" w14:textId="77777777" w:rsidTr="00142CC8">
        <w:trPr>
          <w:trHeight w:val="459"/>
        </w:trPr>
        <w:tc>
          <w:tcPr>
            <w:tcW w:w="2207" w:type="dxa"/>
            <w:noWrap/>
            <w:hideMark/>
          </w:tcPr>
          <w:p w14:paraId="2A21728C" w14:textId="77777777" w:rsidR="004571BA" w:rsidRPr="00E77958" w:rsidRDefault="004571BA" w:rsidP="00142CC8">
            <w:pPr>
              <w:spacing w:after="160" w:line="259" w:lineRule="auto"/>
              <w:rPr>
                <w:rFonts w:eastAsia="Calibri"/>
                <w:szCs w:val="22"/>
                <w:lang w:eastAsia="en-US"/>
              </w:rPr>
            </w:pPr>
            <w:r>
              <w:rPr>
                <w:rFonts w:eastAsia="Calibri"/>
                <w:szCs w:val="22"/>
                <w:lang w:eastAsia="en-US"/>
              </w:rPr>
              <w:t>Giljotiin</w:t>
            </w:r>
          </w:p>
        </w:tc>
        <w:tc>
          <w:tcPr>
            <w:tcW w:w="4838" w:type="dxa"/>
            <w:hideMark/>
          </w:tcPr>
          <w:p w14:paraId="60343435"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Minimaalne langetusläbimõõt, mm</w:t>
            </w:r>
          </w:p>
        </w:tc>
        <w:tc>
          <w:tcPr>
            <w:tcW w:w="2015" w:type="dxa"/>
            <w:noWrap/>
            <w:hideMark/>
          </w:tcPr>
          <w:p w14:paraId="4DC3BCCE"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puudub piirang</w:t>
            </w:r>
          </w:p>
        </w:tc>
      </w:tr>
      <w:tr w:rsidR="004571BA" w:rsidRPr="00E77958" w14:paraId="6B84821A" w14:textId="77777777" w:rsidTr="00142CC8">
        <w:trPr>
          <w:trHeight w:val="459"/>
        </w:trPr>
        <w:tc>
          <w:tcPr>
            <w:tcW w:w="2207" w:type="dxa"/>
            <w:noWrap/>
            <w:hideMark/>
          </w:tcPr>
          <w:p w14:paraId="4BFB70B5" w14:textId="77777777" w:rsidR="004571BA" w:rsidRPr="00E77958" w:rsidRDefault="004571BA" w:rsidP="00142CC8">
            <w:pPr>
              <w:spacing w:after="160" w:line="259" w:lineRule="auto"/>
              <w:rPr>
                <w:rFonts w:eastAsia="Calibri"/>
                <w:szCs w:val="22"/>
                <w:lang w:eastAsia="en-US"/>
              </w:rPr>
            </w:pPr>
            <w:r>
              <w:rPr>
                <w:rFonts w:eastAsia="Calibri"/>
                <w:szCs w:val="22"/>
                <w:lang w:eastAsia="en-US"/>
              </w:rPr>
              <w:t>Giljotiin</w:t>
            </w:r>
          </w:p>
        </w:tc>
        <w:tc>
          <w:tcPr>
            <w:tcW w:w="4838" w:type="dxa"/>
            <w:hideMark/>
          </w:tcPr>
          <w:p w14:paraId="081FBC2E"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Maksimaalne langetusläbimõõt, mm</w:t>
            </w:r>
          </w:p>
        </w:tc>
        <w:tc>
          <w:tcPr>
            <w:tcW w:w="2015" w:type="dxa"/>
            <w:noWrap/>
            <w:hideMark/>
          </w:tcPr>
          <w:p w14:paraId="4482DDD1"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puudub piirang</w:t>
            </w:r>
          </w:p>
        </w:tc>
      </w:tr>
      <w:tr w:rsidR="004571BA" w:rsidRPr="00E77958" w14:paraId="28C83E65" w14:textId="77777777" w:rsidTr="00142CC8">
        <w:trPr>
          <w:trHeight w:val="264"/>
        </w:trPr>
        <w:tc>
          <w:tcPr>
            <w:tcW w:w="2207" w:type="dxa"/>
            <w:noWrap/>
          </w:tcPr>
          <w:p w14:paraId="557FFDDB" w14:textId="77777777" w:rsidR="004571BA" w:rsidRDefault="004571BA" w:rsidP="00142CC8">
            <w:pPr>
              <w:spacing w:after="160" w:line="259" w:lineRule="auto"/>
              <w:rPr>
                <w:rFonts w:eastAsia="Calibri"/>
                <w:szCs w:val="22"/>
                <w:lang w:eastAsia="en-US"/>
              </w:rPr>
            </w:pPr>
            <w:r>
              <w:rPr>
                <w:rFonts w:eastAsia="Calibri"/>
                <w:szCs w:val="22"/>
                <w:lang w:eastAsia="en-US"/>
              </w:rPr>
              <w:t>Giljotiin</w:t>
            </w:r>
          </w:p>
        </w:tc>
        <w:tc>
          <w:tcPr>
            <w:tcW w:w="4838" w:type="dxa"/>
          </w:tcPr>
          <w:p w14:paraId="2A3A8F4E" w14:textId="77777777" w:rsidR="004571BA" w:rsidRPr="00E77958" w:rsidRDefault="004571BA" w:rsidP="00142CC8">
            <w:pPr>
              <w:spacing w:after="160" w:line="259" w:lineRule="auto"/>
              <w:rPr>
                <w:rFonts w:eastAsia="Calibri"/>
                <w:szCs w:val="22"/>
                <w:lang w:eastAsia="en-US"/>
              </w:rPr>
            </w:pPr>
            <w:r>
              <w:rPr>
                <w:rFonts w:eastAsia="Calibri"/>
                <w:szCs w:val="22"/>
                <w:lang w:eastAsia="en-US"/>
              </w:rPr>
              <w:t>Giljotiin</w:t>
            </w:r>
            <w:r w:rsidRPr="00E77958">
              <w:rPr>
                <w:rFonts w:eastAsia="Calibri"/>
                <w:szCs w:val="22"/>
                <w:lang w:eastAsia="en-US"/>
              </w:rPr>
              <w:t xml:space="preserve"> peab olema varustatud minimaalselt Android </w:t>
            </w:r>
            <w:r w:rsidRPr="00E77958">
              <w:rPr>
                <w:rFonts w:eastAsia="Calibri"/>
                <w:b/>
                <w:bCs/>
                <w:szCs w:val="22"/>
                <w:lang w:eastAsia="en-US"/>
              </w:rPr>
              <w:t>10</w:t>
            </w:r>
            <w:r w:rsidRPr="00E77958">
              <w:rPr>
                <w:rFonts w:eastAsia="Calibri"/>
                <w:szCs w:val="22"/>
                <w:lang w:eastAsia="en-US"/>
              </w:rPr>
              <w:t xml:space="preserve"> tarkvara omava tahvelarvutiga, millega </w:t>
            </w:r>
            <w:r>
              <w:rPr>
                <w:rFonts w:eastAsia="Calibri"/>
                <w:szCs w:val="22"/>
                <w:lang w:eastAsia="en-US"/>
              </w:rPr>
              <w:t xml:space="preserve">on </w:t>
            </w:r>
            <w:r w:rsidRPr="00E77958">
              <w:rPr>
                <w:rFonts w:eastAsia="Calibri"/>
                <w:szCs w:val="22"/>
                <w:lang w:eastAsia="en-US"/>
              </w:rPr>
              <w:t>võimalik kaardirakendus</w:t>
            </w:r>
            <w:r>
              <w:rPr>
                <w:rFonts w:eastAsia="Calibri"/>
                <w:szCs w:val="22"/>
                <w:lang w:eastAsia="en-US"/>
              </w:rPr>
              <w:t>t</w:t>
            </w:r>
            <w:r w:rsidRPr="00E77958">
              <w:rPr>
                <w:rFonts w:eastAsia="Calibri"/>
                <w:szCs w:val="22"/>
                <w:lang w:eastAsia="en-US"/>
              </w:rPr>
              <w:t xml:space="preserve"> </w:t>
            </w:r>
            <w:r>
              <w:rPr>
                <w:rFonts w:eastAsia="Calibri"/>
                <w:szCs w:val="22"/>
                <w:lang w:eastAsia="en-US"/>
              </w:rPr>
              <w:t>kasutades</w:t>
            </w:r>
            <w:r w:rsidRPr="00E77958">
              <w:rPr>
                <w:rFonts w:eastAsia="Calibri"/>
                <w:szCs w:val="22"/>
                <w:lang w:eastAsia="en-US"/>
              </w:rPr>
              <w:t xml:space="preserve"> jälgi</w:t>
            </w:r>
            <w:r>
              <w:rPr>
                <w:rFonts w:eastAsia="Calibri"/>
                <w:szCs w:val="22"/>
                <w:lang w:eastAsia="en-US"/>
              </w:rPr>
              <w:t>da</w:t>
            </w:r>
            <w:r w:rsidRPr="00E77958">
              <w:rPr>
                <w:rFonts w:eastAsia="Calibri"/>
                <w:szCs w:val="22"/>
                <w:lang w:eastAsia="en-US"/>
              </w:rPr>
              <w:t xml:space="preserve"> raielangi piire.  </w:t>
            </w:r>
          </w:p>
        </w:tc>
        <w:tc>
          <w:tcPr>
            <w:tcW w:w="2015" w:type="dxa"/>
            <w:noWrap/>
          </w:tcPr>
          <w:p w14:paraId="23986786"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jah</w:t>
            </w:r>
          </w:p>
        </w:tc>
      </w:tr>
      <w:tr w:rsidR="004571BA" w:rsidRPr="00E77958" w14:paraId="13995BB5" w14:textId="77777777" w:rsidTr="00142CC8">
        <w:trPr>
          <w:trHeight w:val="528"/>
        </w:trPr>
        <w:tc>
          <w:tcPr>
            <w:tcW w:w="2207" w:type="dxa"/>
            <w:noWrap/>
            <w:hideMark/>
          </w:tcPr>
          <w:p w14:paraId="250E83CE" w14:textId="77777777" w:rsidR="004571BA" w:rsidRPr="00E77958" w:rsidRDefault="004571BA" w:rsidP="00142CC8">
            <w:pPr>
              <w:spacing w:after="160" w:line="259" w:lineRule="auto"/>
              <w:rPr>
                <w:rFonts w:eastAsia="Calibri"/>
                <w:szCs w:val="22"/>
                <w:lang w:eastAsia="en-US"/>
              </w:rPr>
            </w:pPr>
            <w:r>
              <w:rPr>
                <w:rFonts w:eastAsia="Calibri"/>
                <w:szCs w:val="22"/>
                <w:lang w:eastAsia="en-US"/>
              </w:rPr>
              <w:t>Giljotiin</w:t>
            </w:r>
          </w:p>
        </w:tc>
        <w:tc>
          <w:tcPr>
            <w:tcW w:w="4838" w:type="dxa"/>
            <w:hideMark/>
          </w:tcPr>
          <w:p w14:paraId="38E34AE1" w14:textId="77777777" w:rsidR="004571BA" w:rsidRPr="00E77958" w:rsidRDefault="004571BA" w:rsidP="00142CC8">
            <w:pPr>
              <w:spacing w:after="160" w:line="259" w:lineRule="auto"/>
              <w:rPr>
                <w:rFonts w:eastAsia="Calibri"/>
                <w:szCs w:val="22"/>
                <w:lang w:eastAsia="en-US"/>
              </w:rPr>
            </w:pPr>
            <w:r>
              <w:rPr>
                <w:rFonts w:eastAsia="Calibri"/>
                <w:szCs w:val="22"/>
                <w:lang w:eastAsia="en-US"/>
              </w:rPr>
              <w:t>O</w:t>
            </w:r>
            <w:r w:rsidRPr="00E77958">
              <w:rPr>
                <w:rFonts w:eastAsia="Calibri"/>
                <w:szCs w:val="22"/>
                <w:lang w:eastAsia="en-US"/>
              </w:rPr>
              <w:t>peraator peab omama Kutseseaduse alusel väljastatud Harvesteroperaatori kutsetunnistust</w:t>
            </w:r>
            <w:r>
              <w:rPr>
                <w:rFonts w:eastAsia="Calibri"/>
                <w:szCs w:val="22"/>
                <w:lang w:eastAsia="en-US"/>
              </w:rPr>
              <w:t xml:space="preserve"> v.a kui teostatakse raadamist</w:t>
            </w:r>
          </w:p>
        </w:tc>
        <w:tc>
          <w:tcPr>
            <w:tcW w:w="2015" w:type="dxa"/>
            <w:noWrap/>
            <w:hideMark/>
          </w:tcPr>
          <w:p w14:paraId="02BC79CD"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koheselt</w:t>
            </w:r>
          </w:p>
        </w:tc>
      </w:tr>
      <w:tr w:rsidR="004571BA" w:rsidRPr="00E77958" w14:paraId="24EA126F" w14:textId="77777777" w:rsidTr="00142CC8">
        <w:trPr>
          <w:trHeight w:val="264"/>
        </w:trPr>
        <w:tc>
          <w:tcPr>
            <w:tcW w:w="2207" w:type="dxa"/>
            <w:noWrap/>
            <w:hideMark/>
          </w:tcPr>
          <w:p w14:paraId="7D5FE500"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4838" w:type="dxa"/>
            <w:hideMark/>
          </w:tcPr>
          <w:p w14:paraId="62E13552"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Kasutada puidu kokkuveol forvardereid</w:t>
            </w:r>
          </w:p>
        </w:tc>
        <w:tc>
          <w:tcPr>
            <w:tcW w:w="2015" w:type="dxa"/>
            <w:noWrap/>
            <w:hideMark/>
          </w:tcPr>
          <w:p w14:paraId="74C78299"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jah</w:t>
            </w:r>
          </w:p>
        </w:tc>
      </w:tr>
      <w:tr w:rsidR="004571BA" w:rsidRPr="00E77958" w14:paraId="54A98509" w14:textId="77777777" w:rsidTr="00142CC8">
        <w:trPr>
          <w:trHeight w:val="264"/>
        </w:trPr>
        <w:tc>
          <w:tcPr>
            <w:tcW w:w="2207" w:type="dxa"/>
            <w:noWrap/>
            <w:hideMark/>
          </w:tcPr>
          <w:p w14:paraId="42D1E0B3"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4838" w:type="dxa"/>
            <w:hideMark/>
          </w:tcPr>
          <w:p w14:paraId="08A60B99"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Kokkuveomasina maksimaalne tühimass kg standardkomplektsusel</w:t>
            </w:r>
          </w:p>
        </w:tc>
        <w:tc>
          <w:tcPr>
            <w:tcW w:w="2015" w:type="dxa"/>
            <w:noWrap/>
            <w:hideMark/>
          </w:tcPr>
          <w:p w14:paraId="65179484" w14:textId="77777777" w:rsidR="004571BA" w:rsidRPr="00E77958" w:rsidRDefault="004571BA" w:rsidP="00142CC8">
            <w:pPr>
              <w:spacing w:after="160" w:line="259" w:lineRule="auto"/>
              <w:jc w:val="center"/>
              <w:rPr>
                <w:rFonts w:eastAsia="Calibri"/>
                <w:szCs w:val="22"/>
                <w:lang w:eastAsia="en-US"/>
              </w:rPr>
            </w:pPr>
            <w:r w:rsidRPr="00FD5B63">
              <w:rPr>
                <w:rFonts w:eastAsia="Calibri"/>
                <w:szCs w:val="22"/>
                <w:lang w:eastAsia="en-US"/>
              </w:rPr>
              <w:t>puudub piirang</w:t>
            </w:r>
          </w:p>
        </w:tc>
      </w:tr>
      <w:tr w:rsidR="004571BA" w:rsidRPr="00E77958" w14:paraId="5973E74C" w14:textId="77777777" w:rsidTr="00142CC8">
        <w:trPr>
          <w:trHeight w:val="264"/>
        </w:trPr>
        <w:tc>
          <w:tcPr>
            <w:tcW w:w="2207" w:type="dxa"/>
            <w:noWrap/>
            <w:hideMark/>
          </w:tcPr>
          <w:p w14:paraId="0661987E"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4838" w:type="dxa"/>
            <w:hideMark/>
          </w:tcPr>
          <w:p w14:paraId="6923D4AA"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Kokkuveomasina maksimaalne laius standardkompleksusel, mm</w:t>
            </w:r>
          </w:p>
        </w:tc>
        <w:tc>
          <w:tcPr>
            <w:tcW w:w="2015" w:type="dxa"/>
            <w:noWrap/>
            <w:hideMark/>
          </w:tcPr>
          <w:p w14:paraId="1EA2751F" w14:textId="77777777" w:rsidR="004571BA" w:rsidRPr="00E77958" w:rsidRDefault="004571BA" w:rsidP="00142CC8">
            <w:pPr>
              <w:spacing w:after="160" w:line="259" w:lineRule="auto"/>
              <w:jc w:val="center"/>
              <w:rPr>
                <w:rFonts w:eastAsia="Calibri"/>
                <w:szCs w:val="22"/>
                <w:lang w:eastAsia="en-US"/>
              </w:rPr>
            </w:pPr>
            <w:r w:rsidRPr="00FD5B63">
              <w:rPr>
                <w:rFonts w:eastAsia="Calibri"/>
                <w:szCs w:val="22"/>
                <w:lang w:eastAsia="en-US"/>
              </w:rPr>
              <w:t>puudub piirang</w:t>
            </w:r>
          </w:p>
        </w:tc>
      </w:tr>
      <w:tr w:rsidR="004571BA" w:rsidRPr="00E77958" w14:paraId="425C62C9" w14:textId="77777777" w:rsidTr="00142CC8">
        <w:trPr>
          <w:trHeight w:val="528"/>
        </w:trPr>
        <w:tc>
          <w:tcPr>
            <w:tcW w:w="2207" w:type="dxa"/>
            <w:noWrap/>
            <w:hideMark/>
          </w:tcPr>
          <w:p w14:paraId="4E7D41EC"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4838" w:type="dxa"/>
            <w:hideMark/>
          </w:tcPr>
          <w:p w14:paraId="3656E97B"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Forvarderi minimaalne rehvi laius</w:t>
            </w:r>
          </w:p>
        </w:tc>
        <w:tc>
          <w:tcPr>
            <w:tcW w:w="2015" w:type="dxa"/>
            <w:noWrap/>
            <w:hideMark/>
          </w:tcPr>
          <w:p w14:paraId="3F47D8FE"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600</w:t>
            </w:r>
          </w:p>
        </w:tc>
      </w:tr>
      <w:tr w:rsidR="004571BA" w:rsidRPr="00E77958" w14:paraId="3F076570" w14:textId="77777777" w:rsidTr="00142CC8">
        <w:trPr>
          <w:trHeight w:val="528"/>
        </w:trPr>
        <w:tc>
          <w:tcPr>
            <w:tcW w:w="2207" w:type="dxa"/>
            <w:noWrap/>
            <w:hideMark/>
          </w:tcPr>
          <w:p w14:paraId="6D46A30A"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4838" w:type="dxa"/>
            <w:hideMark/>
          </w:tcPr>
          <w:p w14:paraId="49E9B7A9"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Forvarderi rataste arv</w:t>
            </w:r>
          </w:p>
        </w:tc>
        <w:tc>
          <w:tcPr>
            <w:tcW w:w="2015" w:type="dxa"/>
            <w:noWrap/>
            <w:hideMark/>
          </w:tcPr>
          <w:p w14:paraId="2637A025"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8</w:t>
            </w:r>
          </w:p>
        </w:tc>
      </w:tr>
    </w:tbl>
    <w:p w14:paraId="19CB43CB" w14:textId="77777777" w:rsidR="004571BA" w:rsidRDefault="004571BA" w:rsidP="004571BA"/>
    <w:p w14:paraId="25F48EE0" w14:textId="77777777" w:rsidR="004571BA" w:rsidRDefault="004571BA" w:rsidP="004571BA">
      <w:pPr>
        <w:spacing w:after="200" w:line="276" w:lineRule="auto"/>
      </w:pPr>
      <w:r>
        <w:br w:type="page"/>
      </w:r>
    </w:p>
    <w:p w14:paraId="3219EFD5" w14:textId="77777777" w:rsidR="004571BA" w:rsidRDefault="004571BA" w:rsidP="004571BA"/>
    <w:tbl>
      <w:tblPr>
        <w:tblStyle w:val="Kontuurtabel"/>
        <w:tblW w:w="0" w:type="auto"/>
        <w:tblLook w:val="04A0" w:firstRow="1" w:lastRow="0" w:firstColumn="1" w:lastColumn="0" w:noHBand="0" w:noVBand="1"/>
      </w:tblPr>
      <w:tblGrid>
        <w:gridCol w:w="1980"/>
        <w:gridCol w:w="5065"/>
        <w:gridCol w:w="2015"/>
      </w:tblGrid>
      <w:tr w:rsidR="004571BA" w:rsidRPr="00E77958" w14:paraId="66A93FFE" w14:textId="77777777" w:rsidTr="00142CC8">
        <w:trPr>
          <w:trHeight w:val="528"/>
        </w:trPr>
        <w:tc>
          <w:tcPr>
            <w:tcW w:w="1980" w:type="dxa"/>
            <w:noWrap/>
          </w:tcPr>
          <w:p w14:paraId="28128AA8" w14:textId="77777777" w:rsidR="004571BA" w:rsidRPr="00E77958" w:rsidRDefault="004571BA" w:rsidP="00142CC8">
            <w:pPr>
              <w:spacing w:after="160" w:line="259" w:lineRule="auto"/>
              <w:jc w:val="center"/>
              <w:rPr>
                <w:rFonts w:eastAsia="Calibri"/>
                <w:szCs w:val="22"/>
                <w:lang w:eastAsia="en-US"/>
              </w:rPr>
            </w:pPr>
            <w:r w:rsidRPr="00E53CE7">
              <w:rPr>
                <w:rFonts w:eastAsia="Calibri"/>
                <w:b/>
                <w:bCs/>
                <w:szCs w:val="22"/>
                <w:lang w:eastAsia="en-US"/>
              </w:rPr>
              <w:t>Masin</w:t>
            </w:r>
          </w:p>
        </w:tc>
        <w:tc>
          <w:tcPr>
            <w:tcW w:w="5065" w:type="dxa"/>
          </w:tcPr>
          <w:p w14:paraId="6A5E256C" w14:textId="77777777" w:rsidR="004571BA" w:rsidRPr="00E77958" w:rsidRDefault="004571BA" w:rsidP="00142CC8">
            <w:pPr>
              <w:spacing w:after="160" w:line="259" w:lineRule="auto"/>
              <w:jc w:val="center"/>
              <w:rPr>
                <w:rFonts w:eastAsia="Calibri"/>
                <w:szCs w:val="22"/>
                <w:lang w:eastAsia="en-US"/>
              </w:rPr>
            </w:pPr>
            <w:r w:rsidRPr="00E53CE7">
              <w:rPr>
                <w:rFonts w:eastAsia="Calibri"/>
                <w:b/>
                <w:bCs/>
                <w:szCs w:val="22"/>
                <w:lang w:eastAsia="en-US"/>
              </w:rPr>
              <w:t>Nõue</w:t>
            </w:r>
          </w:p>
        </w:tc>
        <w:tc>
          <w:tcPr>
            <w:tcW w:w="2015" w:type="dxa"/>
            <w:noWrap/>
          </w:tcPr>
          <w:p w14:paraId="38CE8AA2" w14:textId="77777777" w:rsidR="004571BA" w:rsidRPr="00E77958" w:rsidRDefault="004571BA" w:rsidP="00142CC8">
            <w:pPr>
              <w:spacing w:after="160" w:line="259" w:lineRule="auto"/>
              <w:jc w:val="center"/>
              <w:rPr>
                <w:rFonts w:eastAsia="Calibri"/>
                <w:szCs w:val="22"/>
                <w:lang w:eastAsia="en-US"/>
              </w:rPr>
            </w:pPr>
            <w:r w:rsidRPr="00E53CE7">
              <w:rPr>
                <w:rFonts w:eastAsia="Calibri"/>
                <w:b/>
                <w:bCs/>
                <w:szCs w:val="22"/>
                <w:lang w:eastAsia="en-US"/>
              </w:rPr>
              <w:t>Vastavus</w:t>
            </w:r>
          </w:p>
        </w:tc>
      </w:tr>
      <w:tr w:rsidR="004571BA" w:rsidRPr="00E77958" w14:paraId="625AAEEB" w14:textId="77777777" w:rsidTr="00142CC8">
        <w:trPr>
          <w:trHeight w:val="1116"/>
        </w:trPr>
        <w:tc>
          <w:tcPr>
            <w:tcW w:w="1980" w:type="dxa"/>
            <w:noWrap/>
            <w:hideMark/>
          </w:tcPr>
          <w:p w14:paraId="0608D6A2"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5065" w:type="dxa"/>
            <w:hideMark/>
          </w:tcPr>
          <w:p w14:paraId="1C1EB2C9"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Kasutada puidu kokkuveoks kohandatud põllumajanduslikku traktorit</w:t>
            </w:r>
          </w:p>
        </w:tc>
        <w:tc>
          <w:tcPr>
            <w:tcW w:w="2015" w:type="dxa"/>
            <w:hideMark/>
          </w:tcPr>
          <w:p w14:paraId="60BD89C2"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pole lubatud va. erandjuhud regiooni juhi nõusolekul.</w:t>
            </w:r>
          </w:p>
        </w:tc>
      </w:tr>
      <w:tr w:rsidR="004571BA" w:rsidRPr="00E77958" w14:paraId="003BBD06" w14:textId="77777777" w:rsidTr="00142CC8">
        <w:trPr>
          <w:trHeight w:val="792"/>
        </w:trPr>
        <w:tc>
          <w:tcPr>
            <w:tcW w:w="1980" w:type="dxa"/>
            <w:noWrap/>
            <w:hideMark/>
          </w:tcPr>
          <w:p w14:paraId="4BF5463C"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5065" w:type="dxa"/>
            <w:hideMark/>
          </w:tcPr>
          <w:p w14:paraId="1B9455F9"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Kokkuveoks kasutatava põllumajandusliku traktori esirehvide minimaalne laius, mm</w:t>
            </w:r>
          </w:p>
        </w:tc>
        <w:tc>
          <w:tcPr>
            <w:tcW w:w="2015" w:type="dxa"/>
            <w:hideMark/>
          </w:tcPr>
          <w:p w14:paraId="24B2F3B2"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pole lubatud va. erandjuhud regiooni juhi nõusolekul. 300</w:t>
            </w:r>
          </w:p>
        </w:tc>
      </w:tr>
      <w:tr w:rsidR="004571BA" w:rsidRPr="00E77958" w14:paraId="3964160E" w14:textId="77777777" w:rsidTr="00142CC8">
        <w:trPr>
          <w:trHeight w:val="792"/>
        </w:trPr>
        <w:tc>
          <w:tcPr>
            <w:tcW w:w="1980" w:type="dxa"/>
            <w:noWrap/>
            <w:hideMark/>
          </w:tcPr>
          <w:p w14:paraId="0ECF3BFD"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5065" w:type="dxa"/>
            <w:hideMark/>
          </w:tcPr>
          <w:p w14:paraId="3F3D2437"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Kokkuveoks kasutatava põllumajandusliku traktori tagarehvide minimaalne laius, mm</w:t>
            </w:r>
          </w:p>
        </w:tc>
        <w:tc>
          <w:tcPr>
            <w:tcW w:w="2015" w:type="dxa"/>
            <w:hideMark/>
          </w:tcPr>
          <w:p w14:paraId="27A328E1"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pole lubatud va. erandjuhud regiooni juhi nõusolekul. 600</w:t>
            </w:r>
          </w:p>
        </w:tc>
      </w:tr>
      <w:tr w:rsidR="004571BA" w:rsidRPr="00E77958" w14:paraId="6650322E" w14:textId="77777777" w:rsidTr="00142CC8">
        <w:trPr>
          <w:trHeight w:val="1152"/>
        </w:trPr>
        <w:tc>
          <w:tcPr>
            <w:tcW w:w="1980" w:type="dxa"/>
            <w:noWrap/>
            <w:hideMark/>
          </w:tcPr>
          <w:p w14:paraId="4FAEFA84"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5065" w:type="dxa"/>
            <w:hideMark/>
          </w:tcPr>
          <w:p w14:paraId="06CD7538"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Kokkuveoks kasutatava põllumajandusliku traktori haagise rehvide minimaalne laius, mm</w:t>
            </w:r>
          </w:p>
        </w:tc>
        <w:tc>
          <w:tcPr>
            <w:tcW w:w="2015" w:type="dxa"/>
            <w:hideMark/>
          </w:tcPr>
          <w:p w14:paraId="1316A1F7"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pole lubatud va. erandjuhud regioonijuhi nõusolekul. 450</w:t>
            </w:r>
          </w:p>
        </w:tc>
      </w:tr>
      <w:tr w:rsidR="004571BA" w:rsidRPr="00E77958" w14:paraId="52F98A01" w14:textId="77777777" w:rsidTr="00142CC8">
        <w:trPr>
          <w:trHeight w:val="852"/>
        </w:trPr>
        <w:tc>
          <w:tcPr>
            <w:tcW w:w="1980" w:type="dxa"/>
            <w:noWrap/>
            <w:hideMark/>
          </w:tcPr>
          <w:p w14:paraId="2DA20A6B"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5065" w:type="dxa"/>
            <w:hideMark/>
          </w:tcPr>
          <w:p w14:paraId="3C768071"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 xml:space="preserve">Kokkuveomasin peab olema varustatud minimaalselt Android </w:t>
            </w:r>
            <w:r w:rsidRPr="00E77958">
              <w:rPr>
                <w:rFonts w:eastAsia="Calibri"/>
                <w:b/>
                <w:bCs/>
                <w:szCs w:val="22"/>
                <w:lang w:eastAsia="en-US"/>
              </w:rPr>
              <w:t>10</w:t>
            </w:r>
            <w:r w:rsidRPr="00E77958">
              <w:rPr>
                <w:rFonts w:eastAsia="Calibri"/>
                <w:szCs w:val="22"/>
                <w:lang w:eastAsia="en-US"/>
              </w:rPr>
              <w:t xml:space="preserve"> tarkvara omava tahvelarvutiga, millega</w:t>
            </w:r>
            <w:r>
              <w:rPr>
                <w:rFonts w:eastAsia="Calibri"/>
                <w:szCs w:val="22"/>
                <w:lang w:eastAsia="en-US"/>
              </w:rPr>
              <w:t xml:space="preserve"> on</w:t>
            </w:r>
            <w:r w:rsidRPr="00E77958">
              <w:rPr>
                <w:rFonts w:eastAsia="Calibri"/>
                <w:szCs w:val="22"/>
                <w:lang w:eastAsia="en-US"/>
              </w:rPr>
              <w:t xml:space="preserve"> võimalik iga koorma järgselt teatada </w:t>
            </w:r>
            <w:proofErr w:type="spellStart"/>
            <w:r w:rsidRPr="00E77958">
              <w:rPr>
                <w:rFonts w:eastAsia="Calibri"/>
                <w:szCs w:val="22"/>
                <w:lang w:eastAsia="en-US"/>
              </w:rPr>
              <w:t>kokkuveetud</w:t>
            </w:r>
            <w:proofErr w:type="spellEnd"/>
            <w:r w:rsidRPr="00E77958">
              <w:rPr>
                <w:rFonts w:eastAsia="Calibri"/>
                <w:szCs w:val="22"/>
                <w:lang w:eastAsia="en-US"/>
              </w:rPr>
              <w:t xml:space="preserve"> koguseid.  </w:t>
            </w:r>
          </w:p>
        </w:tc>
        <w:tc>
          <w:tcPr>
            <w:tcW w:w="2015" w:type="dxa"/>
            <w:noWrap/>
            <w:hideMark/>
          </w:tcPr>
          <w:p w14:paraId="292A332A"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jah</w:t>
            </w:r>
          </w:p>
        </w:tc>
      </w:tr>
      <w:tr w:rsidR="004571BA" w:rsidRPr="00E77958" w14:paraId="72291536" w14:textId="77777777" w:rsidTr="00142CC8">
        <w:trPr>
          <w:trHeight w:val="528"/>
        </w:trPr>
        <w:tc>
          <w:tcPr>
            <w:tcW w:w="1980" w:type="dxa"/>
            <w:noWrap/>
            <w:hideMark/>
          </w:tcPr>
          <w:p w14:paraId="4A302799"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5065" w:type="dxa"/>
            <w:hideMark/>
          </w:tcPr>
          <w:p w14:paraId="346BED41" w14:textId="77777777" w:rsidR="004571BA" w:rsidRPr="00E77958" w:rsidRDefault="004571BA" w:rsidP="00142CC8">
            <w:pPr>
              <w:spacing w:after="160" w:line="259" w:lineRule="auto"/>
              <w:rPr>
                <w:rFonts w:eastAsia="Calibri"/>
                <w:szCs w:val="22"/>
                <w:lang w:eastAsia="en-US"/>
              </w:rPr>
            </w:pPr>
            <w:proofErr w:type="spellStart"/>
            <w:r w:rsidRPr="00E77958">
              <w:rPr>
                <w:rFonts w:eastAsia="Calibri"/>
                <w:szCs w:val="22"/>
                <w:lang w:eastAsia="en-US"/>
              </w:rPr>
              <w:t>Kokkuveomasinatel</w:t>
            </w:r>
            <w:proofErr w:type="spellEnd"/>
            <w:r w:rsidRPr="00E77958">
              <w:rPr>
                <w:rFonts w:eastAsia="Calibri"/>
                <w:szCs w:val="22"/>
                <w:lang w:eastAsia="en-US"/>
              </w:rPr>
              <w:t xml:space="preserve"> peavad olemas olema kõikidel ratastel kandvad pinnasesõbralikud roomikud   (nt ECO-Baltic, ECO-Magnum või analoogseid)</w:t>
            </w:r>
          </w:p>
        </w:tc>
        <w:tc>
          <w:tcPr>
            <w:tcW w:w="2015" w:type="dxa"/>
            <w:noWrap/>
            <w:hideMark/>
          </w:tcPr>
          <w:p w14:paraId="2B7993D5"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jah</w:t>
            </w:r>
          </w:p>
        </w:tc>
      </w:tr>
      <w:tr w:rsidR="004571BA" w:rsidRPr="00E77958" w14:paraId="43201407" w14:textId="77777777" w:rsidTr="00142CC8">
        <w:trPr>
          <w:trHeight w:val="528"/>
        </w:trPr>
        <w:tc>
          <w:tcPr>
            <w:tcW w:w="1980" w:type="dxa"/>
            <w:noWrap/>
            <w:hideMark/>
          </w:tcPr>
          <w:p w14:paraId="2D1FB9B8"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w:t>
            </w:r>
          </w:p>
        </w:tc>
        <w:tc>
          <w:tcPr>
            <w:tcW w:w="5065" w:type="dxa"/>
            <w:hideMark/>
          </w:tcPr>
          <w:p w14:paraId="3524A07C" w14:textId="77777777" w:rsidR="004571BA" w:rsidRPr="00E77958" w:rsidRDefault="004571BA" w:rsidP="00142CC8">
            <w:pPr>
              <w:spacing w:after="160" w:line="259" w:lineRule="auto"/>
              <w:rPr>
                <w:rFonts w:eastAsia="Calibri"/>
                <w:szCs w:val="22"/>
                <w:lang w:eastAsia="en-US"/>
              </w:rPr>
            </w:pPr>
            <w:r w:rsidRPr="00E77958">
              <w:rPr>
                <w:rFonts w:eastAsia="Calibri"/>
                <w:szCs w:val="22"/>
                <w:lang w:eastAsia="en-US"/>
              </w:rPr>
              <w:t>Kokkuveomasina operaator peab omama Kutseseaduse alusel väljastatud Forvarderioperaatori kutsetunnistust</w:t>
            </w:r>
          </w:p>
        </w:tc>
        <w:tc>
          <w:tcPr>
            <w:tcW w:w="2015" w:type="dxa"/>
            <w:noWrap/>
            <w:hideMark/>
          </w:tcPr>
          <w:p w14:paraId="592D8A50" w14:textId="77777777" w:rsidR="004571BA" w:rsidRPr="00E77958" w:rsidRDefault="004571BA" w:rsidP="00142CC8">
            <w:pPr>
              <w:spacing w:after="160" w:line="259" w:lineRule="auto"/>
              <w:jc w:val="center"/>
              <w:rPr>
                <w:rFonts w:eastAsia="Calibri"/>
                <w:szCs w:val="22"/>
                <w:lang w:eastAsia="en-US"/>
              </w:rPr>
            </w:pPr>
            <w:r w:rsidRPr="00E77958">
              <w:rPr>
                <w:rFonts w:eastAsia="Calibri"/>
                <w:szCs w:val="22"/>
                <w:lang w:eastAsia="en-US"/>
              </w:rPr>
              <w:t>koheselt</w:t>
            </w:r>
          </w:p>
        </w:tc>
      </w:tr>
    </w:tbl>
    <w:p w14:paraId="02B30FA9" w14:textId="69B0AEC6" w:rsidR="0069633E" w:rsidRPr="00016040" w:rsidRDefault="0069633E" w:rsidP="006961A2">
      <w:pPr>
        <w:pStyle w:val="Loendilik"/>
        <w:ind w:left="720"/>
        <w:rPr>
          <w:b/>
        </w:rPr>
      </w:pPr>
    </w:p>
    <w:sectPr w:rsidR="0069633E" w:rsidRPr="00016040" w:rsidSect="0069633E">
      <w:headerReference w:type="default" r:id="rId10"/>
      <w:pgSz w:w="11906" w:h="16838"/>
      <w:pgMar w:top="1440" w:right="567" w:bottom="1440"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92E78C" w14:textId="77777777" w:rsidR="005D490A" w:rsidRDefault="005D490A" w:rsidP="003A458B">
      <w:pPr>
        <w:spacing w:after="0" w:line="240" w:lineRule="auto"/>
      </w:pPr>
      <w:r>
        <w:separator/>
      </w:r>
    </w:p>
  </w:endnote>
  <w:endnote w:type="continuationSeparator" w:id="0">
    <w:p w14:paraId="66DA1008" w14:textId="77777777" w:rsidR="005D490A" w:rsidRDefault="005D490A" w:rsidP="003A45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9D4CE4" w14:textId="77777777" w:rsidR="005D490A" w:rsidRDefault="005D490A" w:rsidP="003A458B">
      <w:pPr>
        <w:spacing w:after="0" w:line="240" w:lineRule="auto"/>
      </w:pPr>
      <w:r>
        <w:separator/>
      </w:r>
    </w:p>
  </w:footnote>
  <w:footnote w:type="continuationSeparator" w:id="0">
    <w:p w14:paraId="74783167" w14:textId="77777777" w:rsidR="005D490A" w:rsidRDefault="005D490A" w:rsidP="003A45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DF38B3" w14:textId="4B959332" w:rsidR="007E3BC4" w:rsidRDefault="003A458B" w:rsidP="003A458B">
    <w:pPr>
      <w:pStyle w:val="Pis"/>
      <w:rPr>
        <w:lang w:val="et-EE"/>
      </w:rPr>
    </w:pPr>
    <w:r>
      <w:rPr>
        <w:lang w:val="et-EE"/>
      </w:rPr>
      <w:t xml:space="preserve">TEHNILINE KIRJELDUS </w:t>
    </w:r>
    <w:r>
      <w:rPr>
        <w:lang w:val="et-EE"/>
      </w:rPr>
      <w:tab/>
    </w:r>
    <w:r>
      <w:rPr>
        <w:lang w:val="et-EE"/>
      </w:rPr>
      <w:tab/>
    </w:r>
    <w:r w:rsidRPr="003A458B">
      <w:rPr>
        <w:lang w:val="et-EE"/>
      </w:rPr>
      <w:t>Hankedokumentide lisa 2</w:t>
    </w:r>
  </w:p>
  <w:p w14:paraId="443CC080" w14:textId="77777777" w:rsidR="007E3BC4" w:rsidRPr="003A458B" w:rsidRDefault="007E3BC4" w:rsidP="003A458B">
    <w:pPr>
      <w:pStyle w:val="Pis"/>
      <w:rPr>
        <w:lang w:val="et-EE"/>
      </w:rPr>
    </w:pPr>
  </w:p>
  <w:p w14:paraId="3C1A5D90" w14:textId="13BCB901" w:rsidR="003A458B" w:rsidRDefault="00864271" w:rsidP="003A458B">
    <w:pPr>
      <w:pStyle w:val="Pis"/>
      <w:rPr>
        <w:i/>
        <w:lang w:val="et-EE"/>
      </w:rPr>
    </w:pPr>
    <w:r w:rsidRPr="00864271">
      <w:rPr>
        <w:i/>
      </w:rPr>
      <w:t>Potitaimede masinistutuse teenus koos võsagiljotiini- ja kokkuveoteenusega (Kirde) 2023-2026</w:t>
    </w:r>
    <w:r w:rsidR="003A458B" w:rsidRPr="007E3BC4">
      <w:rPr>
        <w:i/>
        <w:lang w:val="et-EE"/>
      </w:rPr>
      <w:tab/>
    </w:r>
  </w:p>
  <w:p w14:paraId="1CFA5B84" w14:textId="77777777" w:rsidR="007E3BC4" w:rsidRPr="007E3BC4" w:rsidRDefault="007E3BC4" w:rsidP="003A458B">
    <w:pPr>
      <w:pStyle w:val="Pis"/>
      <w:rPr>
        <w:i/>
        <w:lang w:val="et-EE"/>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3D512D"/>
    <w:multiLevelType w:val="hybridMultilevel"/>
    <w:tmpl w:val="0420A5C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3A40"/>
    <w:rsid w:val="00016040"/>
    <w:rsid w:val="000813D5"/>
    <w:rsid w:val="001A49B9"/>
    <w:rsid w:val="00273A40"/>
    <w:rsid w:val="003A39FB"/>
    <w:rsid w:val="003A458B"/>
    <w:rsid w:val="00415F76"/>
    <w:rsid w:val="004571BA"/>
    <w:rsid w:val="0046067B"/>
    <w:rsid w:val="004F5C2C"/>
    <w:rsid w:val="005B2388"/>
    <w:rsid w:val="005D490A"/>
    <w:rsid w:val="006961A2"/>
    <w:rsid w:val="0069633E"/>
    <w:rsid w:val="006A3106"/>
    <w:rsid w:val="007338D8"/>
    <w:rsid w:val="00783140"/>
    <w:rsid w:val="007E3BC4"/>
    <w:rsid w:val="00860761"/>
    <w:rsid w:val="00864271"/>
    <w:rsid w:val="008F6263"/>
    <w:rsid w:val="00BA04D9"/>
    <w:rsid w:val="00C741E8"/>
    <w:rsid w:val="00D004D5"/>
    <w:rsid w:val="00DE2719"/>
    <w:rsid w:val="00F75077"/>
    <w:rsid w:val="00FA28C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C577B2"/>
  <w15:chartTrackingRefBased/>
  <w15:docId w15:val="{F45FB64B-2424-47F4-A563-B7008CAB4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46067B"/>
    <w:rPr>
      <w:rFonts w:ascii="Times New Roman" w:hAnsi="Times New Roman"/>
      <w:sz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3A458B"/>
    <w:pPr>
      <w:tabs>
        <w:tab w:val="center" w:pos="4513"/>
        <w:tab w:val="right" w:pos="9026"/>
      </w:tabs>
      <w:spacing w:after="0" w:line="240" w:lineRule="auto"/>
    </w:pPr>
  </w:style>
  <w:style w:type="character" w:customStyle="1" w:styleId="PisMrk">
    <w:name w:val="Päis Märk"/>
    <w:basedOn w:val="Liguvaikefont"/>
    <w:link w:val="Pis"/>
    <w:uiPriority w:val="99"/>
    <w:rsid w:val="003A458B"/>
    <w:rPr>
      <w:rFonts w:ascii="Times New Roman" w:hAnsi="Times New Roman"/>
      <w:sz w:val="24"/>
    </w:rPr>
  </w:style>
  <w:style w:type="paragraph" w:styleId="Jalus">
    <w:name w:val="footer"/>
    <w:basedOn w:val="Normaallaad"/>
    <w:link w:val="JalusMrk"/>
    <w:uiPriority w:val="99"/>
    <w:unhideWhenUsed/>
    <w:rsid w:val="003A458B"/>
    <w:pPr>
      <w:tabs>
        <w:tab w:val="center" w:pos="4513"/>
        <w:tab w:val="right" w:pos="9026"/>
      </w:tabs>
      <w:spacing w:after="0" w:line="240" w:lineRule="auto"/>
    </w:pPr>
  </w:style>
  <w:style w:type="character" w:customStyle="1" w:styleId="JalusMrk">
    <w:name w:val="Jalus Märk"/>
    <w:basedOn w:val="Liguvaikefont"/>
    <w:link w:val="Jalus"/>
    <w:uiPriority w:val="99"/>
    <w:rsid w:val="003A458B"/>
    <w:rPr>
      <w:rFonts w:ascii="Times New Roman" w:hAnsi="Times New Roman"/>
      <w:sz w:val="24"/>
    </w:rPr>
  </w:style>
  <w:style w:type="paragraph" w:styleId="Kommentaaritekst">
    <w:name w:val="annotation text"/>
    <w:basedOn w:val="Normaallaad"/>
    <w:link w:val="KommentaaritekstMrk"/>
    <w:uiPriority w:val="99"/>
    <w:rsid w:val="003A458B"/>
    <w:pPr>
      <w:suppressAutoHyphens/>
      <w:spacing w:after="0" w:line="240" w:lineRule="auto"/>
    </w:pPr>
    <w:rPr>
      <w:rFonts w:eastAsia="Times New Roman" w:cs="Times New Roman"/>
      <w:sz w:val="20"/>
      <w:szCs w:val="20"/>
      <w:lang w:val="et-EE" w:eastAsia="ar-SA"/>
    </w:rPr>
  </w:style>
  <w:style w:type="character" w:customStyle="1" w:styleId="KommentaaritekstMrk">
    <w:name w:val="Kommentaari tekst Märk"/>
    <w:basedOn w:val="Liguvaikefont"/>
    <w:link w:val="Kommentaaritekst"/>
    <w:uiPriority w:val="99"/>
    <w:rsid w:val="003A458B"/>
    <w:rPr>
      <w:rFonts w:ascii="Times New Roman" w:eastAsia="Times New Roman" w:hAnsi="Times New Roman" w:cs="Times New Roman"/>
      <w:sz w:val="20"/>
      <w:szCs w:val="20"/>
      <w:lang w:val="et-EE" w:eastAsia="ar-SA"/>
    </w:rPr>
  </w:style>
  <w:style w:type="paragraph" w:styleId="Loendilik">
    <w:name w:val="List Paragraph"/>
    <w:basedOn w:val="Normaallaad"/>
    <w:uiPriority w:val="34"/>
    <w:qFormat/>
    <w:rsid w:val="003A458B"/>
    <w:pPr>
      <w:suppressAutoHyphens/>
      <w:spacing w:after="0" w:line="240" w:lineRule="auto"/>
      <w:ind w:left="708"/>
    </w:pPr>
    <w:rPr>
      <w:rFonts w:eastAsia="Times New Roman" w:cs="Times New Roman"/>
      <w:szCs w:val="24"/>
      <w:lang w:val="et-EE" w:eastAsia="ar-SA"/>
    </w:rPr>
  </w:style>
  <w:style w:type="paragraph" w:styleId="Redaktsioon">
    <w:name w:val="Revision"/>
    <w:hidden/>
    <w:uiPriority w:val="99"/>
    <w:semiHidden/>
    <w:rsid w:val="00415F76"/>
    <w:pPr>
      <w:spacing w:after="0" w:line="240" w:lineRule="auto"/>
    </w:pPr>
    <w:rPr>
      <w:rFonts w:ascii="Times New Roman" w:hAnsi="Times New Roman"/>
      <w:sz w:val="24"/>
    </w:rPr>
  </w:style>
  <w:style w:type="table" w:styleId="Kontuurtabel">
    <w:name w:val="Table Grid"/>
    <w:basedOn w:val="Normaaltabel"/>
    <w:uiPriority w:val="39"/>
    <w:rsid w:val="004571BA"/>
    <w:pPr>
      <w:spacing w:after="0" w:line="240" w:lineRule="auto"/>
    </w:pPr>
    <w:rPr>
      <w:rFonts w:ascii="Times New Roman" w:eastAsia="Times New Roman" w:hAnsi="Times New Roman" w:cs="Times New Roman"/>
      <w:sz w:val="20"/>
      <w:szCs w:val="20"/>
      <w:lang w:val="et-EE"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9183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1DE669-9F2A-4FAC-8174-8540B892D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872</Words>
  <Characters>5061</Characters>
  <Application>Microsoft Office Word</Application>
  <DocSecurity>0</DocSecurity>
  <Lines>42</Lines>
  <Paragraphs>11</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5922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Helbe Peiker</dc:creator>
  <cp:keywords/>
  <dc:description/>
  <cp:lastModifiedBy>Helbe Peiker</cp:lastModifiedBy>
  <cp:revision>2</cp:revision>
  <dcterms:created xsi:type="dcterms:W3CDTF">2023-04-21T10:26:00Z</dcterms:created>
  <dcterms:modified xsi:type="dcterms:W3CDTF">2023-04-21T10:26:00Z</dcterms:modified>
</cp:coreProperties>
</file>